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37C" w:rsidRPr="008644C1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8644C1">
        <w:rPr>
          <w:rFonts w:ascii="Calibri" w:eastAsia="Times New Roman" w:hAnsi="Calibri" w:cs="Calibri"/>
          <w:b/>
          <w:lang w:eastAsia="ru-RU"/>
        </w:rPr>
        <w:t>Уведомление</w:t>
      </w:r>
    </w:p>
    <w:p w:rsidR="006D637C" w:rsidRPr="008644C1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8644C1">
        <w:rPr>
          <w:rFonts w:ascii="Calibri" w:eastAsia="Times New Roman" w:hAnsi="Calibri" w:cs="Calibri"/>
          <w:b/>
          <w:lang w:eastAsia="ru-RU"/>
        </w:rPr>
        <w:t xml:space="preserve">о проведении общественных обсуждений проекта материалов, обосновывающих лимит и квоты добычи охотничьих ресурсов на территории Пригородного района </w:t>
      </w:r>
      <w:r w:rsidR="00E72B0D" w:rsidRPr="008644C1">
        <w:rPr>
          <w:rFonts w:ascii="Calibri" w:eastAsia="Times New Roman" w:hAnsi="Calibri" w:cs="Calibri"/>
          <w:b/>
          <w:lang w:eastAsia="ru-RU"/>
        </w:rPr>
        <w:t xml:space="preserve"> </w:t>
      </w:r>
      <w:r w:rsidRPr="008644C1">
        <w:rPr>
          <w:rFonts w:ascii="Calibri" w:eastAsia="Times New Roman" w:hAnsi="Calibri" w:cs="Calibri"/>
          <w:b/>
          <w:lang w:eastAsia="ru-RU"/>
        </w:rPr>
        <w:t xml:space="preserve"> Республики Северная-Осетия-Алания на период с 01 августа 202</w:t>
      </w:r>
      <w:r w:rsidR="008644C1" w:rsidRPr="008644C1">
        <w:rPr>
          <w:rFonts w:ascii="Calibri" w:eastAsia="Times New Roman" w:hAnsi="Calibri" w:cs="Calibri"/>
          <w:b/>
          <w:lang w:eastAsia="ru-RU"/>
        </w:rPr>
        <w:t>5</w:t>
      </w:r>
      <w:r w:rsidRPr="008644C1">
        <w:rPr>
          <w:rFonts w:ascii="Calibri" w:eastAsia="Times New Roman" w:hAnsi="Calibri" w:cs="Calibri"/>
          <w:b/>
          <w:lang w:eastAsia="ru-RU"/>
        </w:rPr>
        <w:t xml:space="preserve"> года по 01 августа 202</w:t>
      </w:r>
      <w:r w:rsidR="008644C1" w:rsidRPr="008644C1">
        <w:rPr>
          <w:rFonts w:ascii="Calibri" w:eastAsia="Times New Roman" w:hAnsi="Calibri" w:cs="Calibri"/>
          <w:b/>
          <w:lang w:eastAsia="ru-RU"/>
        </w:rPr>
        <w:t>6</w:t>
      </w:r>
      <w:r w:rsidRPr="008644C1">
        <w:rPr>
          <w:rFonts w:ascii="Calibri" w:eastAsia="Times New Roman" w:hAnsi="Calibri" w:cs="Calibri"/>
          <w:b/>
          <w:lang w:eastAsia="ru-RU"/>
        </w:rPr>
        <w:t xml:space="preserve"> года включая предварительные</w:t>
      </w:r>
    </w:p>
    <w:p w:rsidR="006D637C" w:rsidRPr="008644C1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8644C1">
        <w:rPr>
          <w:rFonts w:ascii="Calibri" w:eastAsia="Times New Roman" w:hAnsi="Calibri" w:cs="Calibri"/>
          <w:b/>
          <w:lang w:eastAsia="ru-RU"/>
        </w:rPr>
        <w:t>материалы оценки воздействия на окружающую среду</w:t>
      </w:r>
    </w:p>
    <w:p w:rsidR="00484A6C" w:rsidRDefault="00484A6C" w:rsidP="00484A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местного самоуправления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Пригородный   район</w:t>
            </w:r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363131, РСО-Алания, Пригородный район, 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с. Октябрьское,</w:t>
            </w:r>
          </w:p>
          <w:p w:rsidR="006D637C" w:rsidRPr="006D637C" w:rsidRDefault="006D637C" w:rsidP="006D63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П. </w:t>
            </w:r>
            <w:proofErr w:type="spellStart"/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Тедеева</w:t>
            </w:r>
            <w:proofErr w:type="spellEnd"/>
            <w:r w:rsidRPr="006D637C">
              <w:rPr>
                <w:rFonts w:ascii="Times New Roman" w:eastAsia="Calibri" w:hAnsi="Times New Roman" w:cs="Times New Roman"/>
                <w:sz w:val="24"/>
                <w:szCs w:val="24"/>
              </w:rPr>
              <w:t>, д. 129</w:t>
            </w:r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</w:p>
        </w:tc>
      </w:tr>
      <w:tr w:rsidR="006D637C" w:rsidRPr="006D637C" w:rsidTr="001826DC">
        <w:trPr>
          <w:trHeight w:val="515"/>
        </w:trPr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8(86738) 2-48-06</w:t>
            </w:r>
          </w:p>
        </w:tc>
      </w:tr>
      <w:tr w:rsidR="006D637C" w:rsidRPr="00F306E0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1826D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 w:rsidRPr="006D6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r w:rsidR="001826DC" w:rsidRPr="001826DC">
              <w:rPr>
                <w:rStyle w:val="a7"/>
                <w:rFonts w:ascii="Arial" w:hAnsi="Arial" w:cs="Arial"/>
                <w:color w:val="000000" w:themeColor="text1"/>
                <w:sz w:val="18"/>
                <w:szCs w:val="18"/>
                <w:bdr w:val="none" w:sz="0" w:space="0" w:color="auto" w:frame="1"/>
                <w:shd w:val="clear" w:color="auto" w:fill="FFFFFF"/>
                <w:lang w:val="en-US"/>
              </w:rPr>
              <w:t>ams@prigorod.alania.gov.ru</w:t>
            </w:r>
          </w:p>
        </w:tc>
      </w:tr>
    </w:tbl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val="en-US" w:eastAsia="ru-RU"/>
        </w:rPr>
      </w:pP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val="en-US" w:eastAsia="ru-RU"/>
        </w:rPr>
      </w:pP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6D637C">
        <w:rPr>
          <w:rFonts w:ascii="Calibri" w:eastAsia="Times New Roman" w:hAnsi="Calibri" w:cs="Calibri"/>
          <w:lang w:eastAsia="ru-RU"/>
        </w:rPr>
        <w:t>Данные объекта общественных обсужден</w:t>
      </w:r>
      <w:bookmarkStart w:id="0" w:name="_GoBack"/>
      <w:bookmarkEnd w:id="0"/>
      <w:r w:rsidRPr="006D637C">
        <w:rPr>
          <w:rFonts w:ascii="Calibri" w:eastAsia="Times New Roman" w:hAnsi="Calibri" w:cs="Calibri"/>
          <w:lang w:eastAsia="ru-RU"/>
        </w:rPr>
        <w:t>ий</w:t>
      </w:r>
    </w:p>
    <w:p w:rsidR="006D637C" w:rsidRPr="006D637C" w:rsidRDefault="006D637C" w:rsidP="006D637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Охотничьи ресурсы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2419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Лимит и квоты добычи диких копытных животных (олень, тур, серна), медведя на территории Республики Северная Осетия-Алания на период с 01.08.202</w:t>
            </w:r>
            <w:r w:rsidR="0024194C">
              <w:rPr>
                <w:rFonts w:ascii="Calibri" w:eastAsia="Times New Roman" w:hAnsi="Calibri" w:cs="Calibri"/>
                <w:lang w:eastAsia="ru-RU"/>
              </w:rPr>
              <w:t>5</w:t>
            </w: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г до 01.08.202</w:t>
            </w:r>
            <w:r w:rsidR="0024194C">
              <w:rPr>
                <w:rFonts w:ascii="Calibri" w:eastAsia="Times New Roman" w:hAnsi="Calibri" w:cs="Calibri"/>
                <w:lang w:eastAsia="ru-RU"/>
              </w:rPr>
              <w:t>6</w:t>
            </w:r>
            <w:r w:rsidRPr="006D637C">
              <w:rPr>
                <w:rFonts w:ascii="Calibri" w:eastAsia="Times New Roman" w:hAnsi="Calibri" w:cs="Calibri"/>
                <w:lang w:eastAsia="ru-RU"/>
              </w:rPr>
              <w:t xml:space="preserve"> г, утверждаемые Главой Республики Северная Осетия-Алания.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044B2A" w:rsidRDefault="001826D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hyperlink r:id="rId4" w:tgtFrame="_blank" w:history="1">
              <w:r w:rsidR="006D637C" w:rsidRPr="00044B2A">
                <w:rPr>
                  <w:rFonts w:ascii="Calibri" w:eastAsia="Times New Roman" w:hAnsi="Calibri" w:cs="Calibri"/>
                  <w:color w:val="FF0000"/>
                  <w:lang w:eastAsia="ru-RU"/>
                </w:rPr>
                <w:t>сайт</w:t>
              </w:r>
            </w:hyperlink>
            <w:r w:rsidR="006D637C" w:rsidRPr="00044B2A">
              <w:rPr>
                <w:rFonts w:ascii="Calibri" w:eastAsia="Times New Roman" w:hAnsi="Calibri" w:cs="Calibri"/>
                <w:color w:val="FF0000"/>
                <w:lang w:eastAsia="ru-RU"/>
              </w:rPr>
              <w:t xml:space="preserve">  Пригородного МО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044B2A" w:rsidRDefault="006D637C" w:rsidP="00F306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lang w:eastAsia="ru-RU"/>
              </w:rPr>
            </w:pPr>
            <w:r w:rsidRPr="00044B2A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0</w:t>
            </w:r>
            <w:r w:rsidR="00F306E0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2</w:t>
            </w:r>
            <w:r w:rsidRPr="00044B2A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.04.202</w:t>
            </w:r>
            <w:r w:rsidR="00F306E0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5</w:t>
            </w:r>
            <w:r w:rsidRPr="00044B2A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-0</w:t>
            </w:r>
            <w:r w:rsidR="00F306E0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2</w:t>
            </w:r>
            <w:r w:rsidRPr="00044B2A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.05.202</w:t>
            </w:r>
            <w:r w:rsidR="00F306E0">
              <w:rPr>
                <w:rFonts w:ascii="Calibri" w:eastAsia="Times New Roman" w:hAnsi="Calibri" w:cs="Calibri"/>
                <w:b/>
                <w:color w:val="FF0000"/>
                <w:lang w:eastAsia="ru-RU"/>
              </w:rPr>
              <w:t>5</w:t>
            </w: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D637C">
              <w:rPr>
                <w:rFonts w:ascii="Calibri" w:eastAsia="Times New Roman" w:hAnsi="Calibri" w:cs="Calibri"/>
                <w:lang w:eastAsia="ru-RU"/>
              </w:rPr>
              <w:t>Форма проведения-опрос в письменной форме в составе опросного листа в период проведения общественных обсуждений</w:t>
            </w:r>
          </w:p>
          <w:p w:rsidR="006D637C" w:rsidRPr="006D637C" w:rsidRDefault="006D637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D637C" w:rsidRPr="006D637C" w:rsidTr="005A0289">
        <w:tc>
          <w:tcPr>
            <w:tcW w:w="9070" w:type="dxa"/>
            <w:tcBorders>
              <w:left w:val="single" w:sz="4" w:space="0" w:color="auto"/>
              <w:right w:val="single" w:sz="4" w:space="0" w:color="auto"/>
            </w:tcBorders>
          </w:tcPr>
          <w:p w:rsidR="006D637C" w:rsidRPr="006D637C" w:rsidRDefault="001826DC" w:rsidP="006D63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hyperlink r:id="rId5" w:tgtFrame="_blank" w:history="1">
              <w:r w:rsidR="006D637C" w:rsidRPr="00044B2A">
                <w:rPr>
                  <w:rFonts w:ascii="Arial" w:eastAsia="Calibri" w:hAnsi="Arial" w:cs="Arial"/>
                  <w:color w:val="FF0000"/>
                  <w:sz w:val="20"/>
                  <w:szCs w:val="20"/>
                  <w:shd w:val="clear" w:color="auto" w:fill="FFFFFF"/>
                </w:rPr>
                <w:t>сайт</w:t>
              </w:r>
            </w:hyperlink>
            <w:r w:rsidR="006D637C" w:rsidRPr="00044B2A">
              <w:rPr>
                <w:rFonts w:ascii="Calibri" w:eastAsia="Calibri" w:hAnsi="Calibri" w:cs="Times New Roman"/>
                <w:color w:val="FF0000"/>
              </w:rPr>
              <w:t xml:space="preserve">  Пригородного  МО</w:t>
            </w:r>
          </w:p>
        </w:tc>
      </w:tr>
    </w:tbl>
    <w:p w:rsidR="008D42A1" w:rsidRDefault="008D42A1" w:rsidP="00484A6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D42A1" w:rsidRDefault="008D42A1" w:rsidP="00484A6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81F81" w:rsidRPr="00C81F81" w:rsidRDefault="00C81F81" w:rsidP="00C81F8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81F81">
        <w:rPr>
          <w:rFonts w:ascii="Times New Roman" w:eastAsia="Calibri" w:hAnsi="Times New Roman" w:cs="Times New Roman"/>
          <w:b/>
          <w:sz w:val="28"/>
          <w:szCs w:val="28"/>
        </w:rPr>
        <w:t xml:space="preserve">ОБРАЗЕЦ!!! УКАЗАТЬ ДАТУ ПРОВЕДЕНИЯ ОБСУЖДЕНИЙ!  ЭТО УВЕДОМЛЕНИЕ ДОЛЖНО БЫТЬ ОПУБЛИКОВАННО НА ВАШЕМ САЙТЕ А ТАКЖЕ  В  ИНФОРМАЦИОННОЙ СИСТЕМЫ СОСТОЯНИЯ ОКРУЖАЮЩЕЙ СРЕДЫ </w:t>
      </w:r>
      <w:hyperlink r:id="rId6" w:history="1">
        <w:r w:rsidRPr="00C81F81">
          <w:rPr>
            <w:rStyle w:val="a6"/>
            <w:rFonts w:ascii="Times New Roman" w:eastAsia="Calibri" w:hAnsi="Times New Roman" w:cs="Times New Roman"/>
            <w:b/>
            <w:sz w:val="28"/>
            <w:szCs w:val="28"/>
          </w:rPr>
          <w:t>HTTPS://ECOMONITORING.MNR.GOV.RU</w:t>
        </w:r>
      </w:hyperlink>
      <w:r w:rsidRPr="00C81F81">
        <w:rPr>
          <w:rFonts w:ascii="Times New Roman" w:eastAsia="Calibri" w:hAnsi="Times New Roman" w:cs="Times New Roman"/>
          <w:b/>
          <w:sz w:val="28"/>
          <w:szCs w:val="28"/>
        </w:rPr>
        <w:t xml:space="preserve">  ЗА 3 ДНЯ   ДО   НАЧАЛА ОБСУЖДЕНИЙ.  С МОМЕНТА НАЧАЛА ДО ОКОНЧАНИЯ ДОЛЖНО ПРОЙТИ РОВНО 30 КАЛЕНДАРНЫХ ДНЕЙ.</w:t>
      </w:r>
    </w:p>
    <w:p w:rsidR="008D42A1" w:rsidRPr="00044B2A" w:rsidRDefault="008D42A1" w:rsidP="00044B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D42A1" w:rsidRPr="00044B2A" w:rsidSect="009F410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A6C"/>
    <w:rsid w:val="00044B2A"/>
    <w:rsid w:val="001826DC"/>
    <w:rsid w:val="0024194C"/>
    <w:rsid w:val="003C0D42"/>
    <w:rsid w:val="00470B52"/>
    <w:rsid w:val="00484A6C"/>
    <w:rsid w:val="00487040"/>
    <w:rsid w:val="00552588"/>
    <w:rsid w:val="006D637C"/>
    <w:rsid w:val="00855926"/>
    <w:rsid w:val="008644C1"/>
    <w:rsid w:val="008D42A1"/>
    <w:rsid w:val="00971BBB"/>
    <w:rsid w:val="009F4107"/>
    <w:rsid w:val="00A20D17"/>
    <w:rsid w:val="00C81F81"/>
    <w:rsid w:val="00D1689D"/>
    <w:rsid w:val="00E72B0D"/>
    <w:rsid w:val="00F3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1E5CE"/>
  <w15:docId w15:val="{129C2B2D-5ABB-472D-8EC2-95A8B2543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nderemailiwfmg">
    <w:name w:val="sender_email_iwfmg"/>
    <w:basedOn w:val="a0"/>
    <w:rsid w:val="009F4107"/>
  </w:style>
  <w:style w:type="paragraph" w:styleId="a4">
    <w:name w:val="Balloon Text"/>
    <w:basedOn w:val="a"/>
    <w:link w:val="a5"/>
    <w:uiPriority w:val="99"/>
    <w:semiHidden/>
    <w:unhideWhenUsed/>
    <w:rsid w:val="003C0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D4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C81F81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1826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omonitoring.mnr.gov.ru" TargetMode="External"/><Relationship Id="rId5" Type="http://schemas.openxmlformats.org/officeDocument/2006/relationships/hyperlink" Target="http://xn----7sbam0ao3b.xn--p1ai/" TargetMode="External"/><Relationship Id="rId4" Type="http://schemas.openxmlformats.org/officeDocument/2006/relationships/hyperlink" Target="http://xn----7sbam0ao3b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Хестанов Михаил</dc:creator>
  <cp:keywords/>
  <dc:description/>
  <cp:lastModifiedBy>User</cp:lastModifiedBy>
  <cp:revision>12</cp:revision>
  <cp:lastPrinted>2022-03-11T06:31:00Z</cp:lastPrinted>
  <dcterms:created xsi:type="dcterms:W3CDTF">2023-03-22T08:16:00Z</dcterms:created>
  <dcterms:modified xsi:type="dcterms:W3CDTF">2025-03-26T13:46:00Z</dcterms:modified>
</cp:coreProperties>
</file>